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Приложение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УТВЕРЖДЕН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 xml:space="preserve">распоряжением администрации 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муниципального образования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Темрюкский район</w:t>
      </w:r>
    </w:p>
    <w:p w:rsidR="00D47716" w:rsidRPr="00D47716" w:rsidRDefault="00D47716" w:rsidP="00E90E07">
      <w:pPr>
        <w:ind w:left="5670"/>
        <w:rPr>
          <w:sz w:val="28"/>
          <w:szCs w:val="28"/>
          <w:lang w:eastAsia="en-US"/>
        </w:rPr>
      </w:pPr>
      <w:r w:rsidRPr="00D47716">
        <w:rPr>
          <w:sz w:val="28"/>
          <w:szCs w:val="28"/>
          <w:lang w:eastAsia="en-US"/>
        </w:rPr>
        <w:t>от _____________ № _______</w:t>
      </w:r>
    </w:p>
    <w:p w:rsidR="00D47716" w:rsidRPr="00D47716" w:rsidRDefault="00D47716" w:rsidP="00E90E07">
      <w:pPr>
        <w:jc w:val="center"/>
        <w:rPr>
          <w:sz w:val="28"/>
          <w:szCs w:val="28"/>
        </w:rPr>
      </w:pPr>
    </w:p>
    <w:p w:rsidR="008937E1" w:rsidRPr="008937E1" w:rsidRDefault="008937E1" w:rsidP="00E90E07">
      <w:pPr>
        <w:jc w:val="right"/>
        <w:rPr>
          <w:sz w:val="28"/>
          <w:szCs w:val="28"/>
        </w:rPr>
      </w:pPr>
    </w:p>
    <w:p w:rsidR="00B22C13" w:rsidRDefault="00B22C13" w:rsidP="00E90E07">
      <w:pPr>
        <w:jc w:val="center"/>
        <w:rPr>
          <w:b/>
          <w:sz w:val="28"/>
          <w:szCs w:val="28"/>
        </w:rPr>
      </w:pPr>
      <w:r w:rsidRPr="00B22C13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ОКЛАД</w:t>
      </w:r>
      <w:r w:rsidRPr="00B22C13">
        <w:rPr>
          <w:b/>
          <w:sz w:val="28"/>
          <w:szCs w:val="28"/>
        </w:rPr>
        <w:t xml:space="preserve"> </w:t>
      </w:r>
    </w:p>
    <w:p w:rsidR="005E46C2" w:rsidRPr="005E46C2" w:rsidRDefault="00FF6550" w:rsidP="005E46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5E46C2" w:rsidRPr="005E46C2">
        <w:rPr>
          <w:b/>
          <w:sz w:val="28"/>
          <w:szCs w:val="28"/>
        </w:rPr>
        <w:t xml:space="preserve">правоприменительной практике при осуществлении </w:t>
      </w:r>
    </w:p>
    <w:p w:rsidR="00510A53" w:rsidRPr="008937E1" w:rsidRDefault="005E46C2" w:rsidP="005E46C2">
      <w:pPr>
        <w:jc w:val="center"/>
        <w:rPr>
          <w:b/>
          <w:sz w:val="28"/>
          <w:szCs w:val="28"/>
        </w:rPr>
      </w:pPr>
      <w:r w:rsidRPr="005E46C2">
        <w:rPr>
          <w:b/>
          <w:sz w:val="28"/>
          <w:szCs w:val="28"/>
        </w:rPr>
        <w:t>муниципального контроля в области охраны и использования особо охраняемых природных территорий местного значения в границах муниципального образования Темрюкский район</w:t>
      </w:r>
      <w:r w:rsidR="00510A53" w:rsidRPr="005E46C2">
        <w:rPr>
          <w:b/>
          <w:sz w:val="28"/>
          <w:szCs w:val="28"/>
        </w:rPr>
        <w:t xml:space="preserve"> </w:t>
      </w:r>
      <w:r w:rsidR="00510A53" w:rsidRPr="008937E1">
        <w:rPr>
          <w:b/>
          <w:sz w:val="28"/>
          <w:szCs w:val="28"/>
        </w:rPr>
        <w:t>в 202</w:t>
      </w:r>
      <w:r w:rsidR="00057F21">
        <w:rPr>
          <w:b/>
          <w:sz w:val="28"/>
          <w:szCs w:val="28"/>
        </w:rPr>
        <w:t>4</w:t>
      </w:r>
      <w:r w:rsidR="00510A53" w:rsidRPr="008937E1">
        <w:rPr>
          <w:b/>
          <w:sz w:val="28"/>
          <w:szCs w:val="28"/>
        </w:rPr>
        <w:t xml:space="preserve"> году</w:t>
      </w:r>
    </w:p>
    <w:p w:rsidR="00510A53" w:rsidRDefault="00510A53" w:rsidP="00E90E07">
      <w:pPr>
        <w:tabs>
          <w:tab w:val="left" w:pos="567"/>
        </w:tabs>
        <w:ind w:firstLine="709"/>
        <w:jc w:val="both"/>
        <w:rPr>
          <w:spacing w:val="-2"/>
          <w:sz w:val="28"/>
          <w:szCs w:val="28"/>
        </w:rPr>
      </w:pPr>
    </w:p>
    <w:p w:rsidR="00E90E07" w:rsidRDefault="00E90E07" w:rsidP="00E90E07">
      <w:pPr>
        <w:numPr>
          <w:ilvl w:val="0"/>
          <w:numId w:val="3"/>
        </w:numPr>
        <w:suppressAutoHyphens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Нормативное правовое регулирование муниципального контроля</w:t>
      </w:r>
    </w:p>
    <w:p w:rsidR="00E90E07" w:rsidRDefault="00E90E07" w:rsidP="00E90E07">
      <w:pPr>
        <w:suppressAutoHyphens/>
        <w:autoSpaceDN w:val="0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2961A4" w:rsidRPr="00E90E07" w:rsidRDefault="002961A4" w:rsidP="00E90E07">
      <w:pPr>
        <w:pStyle w:val="ab"/>
        <w:numPr>
          <w:ilvl w:val="1"/>
          <w:numId w:val="6"/>
        </w:numPr>
        <w:suppressAutoHyphens/>
        <w:autoSpaceDN w:val="0"/>
        <w:ind w:left="0" w:firstLine="0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E90E07">
        <w:rPr>
          <w:rFonts w:eastAsia="Calibri"/>
          <w:sz w:val="28"/>
          <w:szCs w:val="28"/>
          <w:lang w:eastAsia="en-US"/>
        </w:rPr>
        <w:t>Общие положения</w:t>
      </w:r>
    </w:p>
    <w:p w:rsidR="002961A4" w:rsidRPr="002961A4" w:rsidRDefault="002961A4" w:rsidP="00E90E07">
      <w:pPr>
        <w:suppressAutoHyphens/>
        <w:autoSpaceDN w:val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Default="002961A4" w:rsidP="00E90E07">
      <w:pPr>
        <w:tabs>
          <w:tab w:val="left" w:pos="567"/>
        </w:tabs>
        <w:ind w:firstLine="709"/>
        <w:jc w:val="both"/>
        <w:rPr>
          <w:spacing w:val="-2"/>
          <w:sz w:val="28"/>
          <w:szCs w:val="28"/>
        </w:rPr>
      </w:pPr>
      <w:r w:rsidRPr="008937E1">
        <w:rPr>
          <w:spacing w:val="-2"/>
          <w:sz w:val="28"/>
          <w:szCs w:val="28"/>
        </w:rPr>
        <w:t xml:space="preserve">Настоящий доклад подготовлен в соответствии со статьей </w:t>
      </w:r>
      <w:r>
        <w:rPr>
          <w:spacing w:val="-2"/>
          <w:sz w:val="28"/>
          <w:szCs w:val="28"/>
        </w:rPr>
        <w:t xml:space="preserve">                                      </w:t>
      </w:r>
      <w:r w:rsidRPr="008937E1">
        <w:rPr>
          <w:spacing w:val="-2"/>
          <w:sz w:val="28"/>
          <w:szCs w:val="28"/>
        </w:rPr>
        <w:t>47 Федерального закона от 31 июля 2020 г</w:t>
      </w:r>
      <w:r>
        <w:rPr>
          <w:spacing w:val="-2"/>
          <w:sz w:val="28"/>
          <w:szCs w:val="28"/>
        </w:rPr>
        <w:t>.</w:t>
      </w:r>
      <w:r w:rsidRPr="008937E1">
        <w:rPr>
          <w:spacing w:val="-2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="005E46C2" w:rsidRPr="005E46C2">
        <w:rPr>
          <w:spacing w:val="-2"/>
          <w:sz w:val="28"/>
          <w:szCs w:val="28"/>
        </w:rPr>
        <w:t>решением XXIV сессии Совета муниципального образования Темрюкский район VII созыва от 21 декабря 2021 г. № 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район»</w:t>
      </w:r>
      <w:r>
        <w:rPr>
          <w:spacing w:val="-2"/>
          <w:sz w:val="28"/>
          <w:szCs w:val="28"/>
        </w:rPr>
        <w:t xml:space="preserve"> (далее – Положение)</w:t>
      </w:r>
      <w:r w:rsidRPr="008937E1">
        <w:rPr>
          <w:spacing w:val="-2"/>
          <w:sz w:val="28"/>
          <w:szCs w:val="28"/>
        </w:rPr>
        <w:t>.</w:t>
      </w:r>
    </w:p>
    <w:p w:rsidR="005E46C2" w:rsidRPr="005E46C2" w:rsidRDefault="005E46C2" w:rsidP="005E46C2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5E46C2">
        <w:rPr>
          <w:spacing w:val="-2"/>
          <w:sz w:val="28"/>
          <w:szCs w:val="28"/>
        </w:rPr>
        <w:t xml:space="preserve">Предметом муниципального контроля в области охраны и использования особо охраняемых природных территорий является соблюдение юридическими лицами, индивидуальными предпринимателями и гражданами (далее – контролируемые лица) на особо охраняемых природных территориях местного значения, расположенных на земельных участках, находящихся в муниципальной собственности </w:t>
      </w:r>
      <w:r w:rsidRPr="005E46C2">
        <w:rPr>
          <w:bCs/>
          <w:spacing w:val="-2"/>
          <w:sz w:val="28"/>
          <w:szCs w:val="28"/>
        </w:rPr>
        <w:t>муниципального образования Темрюкский район</w:t>
      </w:r>
      <w:r w:rsidRPr="005E46C2">
        <w:rPr>
          <w:spacing w:val="-2"/>
          <w:sz w:val="28"/>
          <w:szCs w:val="28"/>
        </w:rPr>
        <w:t xml:space="preserve"> (далее - особо охраняемые природные территории), обязательных требований, установленных Федеральным законом от 14 марта 1995 г. № 33-ФЗ «Об особо охраняемых природных территориях»,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особо охраняемых природных территорий, касающихся:</w:t>
      </w:r>
    </w:p>
    <w:p w:rsidR="005E46C2" w:rsidRPr="005E46C2" w:rsidRDefault="005E46C2" w:rsidP="005E46C2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5E46C2">
        <w:rPr>
          <w:spacing w:val="-2"/>
          <w:sz w:val="28"/>
          <w:szCs w:val="28"/>
        </w:rPr>
        <w:t>режима особо охраняемой природной территории;</w:t>
      </w:r>
    </w:p>
    <w:p w:rsidR="005E46C2" w:rsidRPr="005E46C2" w:rsidRDefault="005E46C2" w:rsidP="005E46C2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5E46C2">
        <w:rPr>
          <w:spacing w:val="-2"/>
          <w:sz w:val="28"/>
          <w:szCs w:val="28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5E46C2" w:rsidRPr="005E46C2" w:rsidRDefault="005E46C2" w:rsidP="005E46C2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5E46C2">
        <w:rPr>
          <w:spacing w:val="-2"/>
          <w:sz w:val="28"/>
          <w:szCs w:val="28"/>
        </w:rPr>
        <w:t>режима охранных зон особо охраняемых природных территорий.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2"/>
          <w:sz w:val="28"/>
          <w:szCs w:val="28"/>
        </w:rPr>
      </w:pPr>
      <w:r w:rsidRPr="00E90E07">
        <w:rPr>
          <w:spacing w:val="-2"/>
          <w:sz w:val="28"/>
          <w:szCs w:val="28"/>
        </w:rPr>
        <w:lastRenderedPageBreak/>
        <w:t>Муниципальный контроль на территории муниципального образования Темрюкский район осуществляется администрацией муниципального образования Темрюкский район управлением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Контрольный орган).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90E07" w:rsidRPr="00E90E07" w:rsidRDefault="00E90E07" w:rsidP="00E90E07">
      <w:pPr>
        <w:pStyle w:val="ab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outlineLvl w:val="1"/>
        <w:rPr>
          <w:sz w:val="28"/>
          <w:szCs w:val="28"/>
        </w:rPr>
      </w:pPr>
      <w:r w:rsidRPr="00E90E07">
        <w:rPr>
          <w:sz w:val="28"/>
          <w:szCs w:val="28"/>
        </w:rPr>
        <w:t>Органи</w:t>
      </w:r>
      <w:r>
        <w:rPr>
          <w:sz w:val="28"/>
          <w:szCs w:val="28"/>
        </w:rPr>
        <w:t>з</w:t>
      </w:r>
      <w:r w:rsidRPr="00E90E07">
        <w:rPr>
          <w:sz w:val="28"/>
          <w:szCs w:val="28"/>
        </w:rPr>
        <w:t>ация</w:t>
      </w:r>
      <w:r>
        <w:rPr>
          <w:sz w:val="28"/>
          <w:szCs w:val="28"/>
        </w:rPr>
        <w:t xml:space="preserve"> и осуществление муниципального контроля</w:t>
      </w:r>
    </w:p>
    <w:p w:rsidR="00E90E07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961A4" w:rsidRPr="008937E1" w:rsidRDefault="00E90E07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осуществления муниципального контроля осуществляется в соответствии</w:t>
      </w:r>
      <w:r w:rsidR="002961A4" w:rsidRPr="008937E1">
        <w:rPr>
          <w:sz w:val="28"/>
          <w:szCs w:val="28"/>
        </w:rPr>
        <w:t>:</w:t>
      </w:r>
    </w:p>
    <w:p w:rsidR="002961A4" w:rsidRPr="008937E1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937E1">
        <w:rPr>
          <w:sz w:val="28"/>
          <w:szCs w:val="28"/>
        </w:rPr>
        <w:t>Конституция Российской Федерации;</w:t>
      </w:r>
    </w:p>
    <w:p w:rsidR="002961A4" w:rsidRPr="008937E1" w:rsidRDefault="002961A4" w:rsidP="00E90E07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8"/>
          <w:szCs w:val="28"/>
        </w:rPr>
      </w:pPr>
      <w:r w:rsidRPr="008937E1">
        <w:rPr>
          <w:spacing w:val="-6"/>
          <w:sz w:val="28"/>
          <w:szCs w:val="28"/>
        </w:rPr>
        <w:t>Гражданский кодекс Российской Федерации;</w:t>
      </w:r>
    </w:p>
    <w:p w:rsidR="006C6BF7" w:rsidRPr="006C6BF7" w:rsidRDefault="006C6BF7" w:rsidP="006C6BF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C6BF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6C6BF7">
        <w:rPr>
          <w:rFonts w:eastAsia="Calibri"/>
          <w:sz w:val="28"/>
          <w:szCs w:val="28"/>
          <w:lang w:eastAsia="en-US"/>
        </w:rPr>
        <w:t xml:space="preserve"> закон от 14 марта 1995 г. № 33-ФЗ «Об особо ох</w:t>
      </w:r>
      <w:r>
        <w:rPr>
          <w:rFonts w:eastAsia="Calibri"/>
          <w:sz w:val="28"/>
          <w:szCs w:val="28"/>
          <w:lang w:eastAsia="en-US"/>
        </w:rPr>
        <w:t>раняемых природных территориях»;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843707">
        <w:rPr>
          <w:rFonts w:eastAsia="Calibri"/>
          <w:sz w:val="28"/>
          <w:szCs w:val="28"/>
          <w:lang w:eastAsia="en-US"/>
        </w:rPr>
        <w:t xml:space="preserve"> закон от 31 июля 2020 г. № 248-ФЗ «О государственном контроле (надзоре) и муниципальном контроле в Российской Федерации»</w:t>
      </w:r>
      <w:r>
        <w:rPr>
          <w:rFonts w:eastAsia="Calibri"/>
          <w:sz w:val="28"/>
          <w:szCs w:val="28"/>
          <w:lang w:eastAsia="en-US"/>
        </w:rPr>
        <w:t xml:space="preserve"> (далее – Федеральный закон № 248-ФЗ)</w:t>
      </w:r>
      <w:r w:rsidRPr="00843707">
        <w:rPr>
          <w:rFonts w:eastAsia="Calibri"/>
          <w:sz w:val="28"/>
          <w:szCs w:val="28"/>
          <w:lang w:eastAsia="en-US"/>
        </w:rPr>
        <w:t>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Федеральны</w:t>
      </w:r>
      <w:r>
        <w:rPr>
          <w:rFonts w:eastAsia="Calibri"/>
          <w:sz w:val="28"/>
          <w:szCs w:val="28"/>
          <w:lang w:eastAsia="en-US"/>
        </w:rPr>
        <w:t>й</w:t>
      </w:r>
      <w:r w:rsidRPr="00843707">
        <w:rPr>
          <w:rFonts w:eastAsia="Calibri"/>
          <w:sz w:val="28"/>
          <w:szCs w:val="28"/>
          <w:lang w:eastAsia="en-US"/>
        </w:rPr>
        <w:t xml:space="preserve"> закон от 31 июля 2020 г. № 247-ФЗ «Об обязательных требованиях в Российской Федерации»;</w:t>
      </w:r>
    </w:p>
    <w:p w:rsidR="002961A4" w:rsidRPr="00843707" w:rsidRDefault="002961A4" w:rsidP="00E90E0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3707">
        <w:rPr>
          <w:rFonts w:eastAsia="Calibri"/>
          <w:sz w:val="28"/>
          <w:szCs w:val="28"/>
          <w:lang w:eastAsia="en-US"/>
        </w:rPr>
        <w:t>постановление Правительства Российской Федерации от 25 июня                  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eastAsia="Calibri"/>
          <w:sz w:val="28"/>
          <w:szCs w:val="28"/>
          <w:lang w:eastAsia="en-US"/>
        </w:rPr>
        <w:t>;</w:t>
      </w:r>
    </w:p>
    <w:p w:rsidR="002961A4" w:rsidRDefault="005E46C2" w:rsidP="00E90E0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E46C2">
        <w:rPr>
          <w:sz w:val="28"/>
          <w:szCs w:val="28"/>
        </w:rPr>
        <w:t>решением XXIV сессии Совета муниципального образования Темрюкский район VII созыва от 21 декабря 2021 г. № 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район»</w:t>
      </w:r>
      <w:r w:rsidR="002961A4" w:rsidRPr="008937E1">
        <w:rPr>
          <w:sz w:val="28"/>
          <w:szCs w:val="28"/>
        </w:rPr>
        <w:t>;</w:t>
      </w:r>
    </w:p>
    <w:p w:rsidR="002961A4" w:rsidRDefault="002961A4" w:rsidP="00E90E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7E1">
        <w:rPr>
          <w:sz w:val="28"/>
          <w:szCs w:val="28"/>
        </w:rPr>
        <w:t>иные правовые акты Российской Федерации, Краснодарского края, органов местного самоуправления.</w:t>
      </w:r>
    </w:p>
    <w:p w:rsidR="00E90E07" w:rsidRDefault="00E90E07" w:rsidP="00E90E0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0E07" w:rsidRPr="00E90E07" w:rsidRDefault="00E90E07" w:rsidP="00E90E07">
      <w:pPr>
        <w:pStyle w:val="ab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и проведение мероприятий в рамках муниципального контроля</w:t>
      </w:r>
    </w:p>
    <w:p w:rsidR="001D7BE2" w:rsidRDefault="001D7BE2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7BE2" w:rsidRPr="002961A4" w:rsidRDefault="001D7BE2" w:rsidP="001D7BE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Для о</w:t>
      </w:r>
      <w:r w:rsidRPr="006F151A">
        <w:rPr>
          <w:rFonts w:eastAsia="Calibri"/>
          <w:bCs/>
          <w:sz w:val="28"/>
          <w:szCs w:val="28"/>
          <w:lang w:eastAsia="en-US"/>
        </w:rPr>
        <w:t>беспечени</w:t>
      </w:r>
      <w:r>
        <w:rPr>
          <w:rFonts w:eastAsia="Calibri"/>
          <w:bCs/>
          <w:sz w:val="28"/>
          <w:szCs w:val="28"/>
          <w:lang w:eastAsia="en-US"/>
        </w:rPr>
        <w:t>я</w:t>
      </w:r>
      <w:r w:rsidRPr="006F151A">
        <w:rPr>
          <w:rFonts w:eastAsia="Calibri"/>
          <w:bCs/>
          <w:sz w:val="28"/>
          <w:szCs w:val="28"/>
          <w:lang w:eastAsia="en-US"/>
        </w:rPr>
        <w:t xml:space="preserve"> единообразных подходов к применению уполномоченным органом и его должностными лицами обязательных требований, законодательства Российской Федерации о муниципальном контроле</w:t>
      </w:r>
      <w:r>
        <w:rPr>
          <w:rFonts w:eastAsia="Calibri"/>
          <w:bCs/>
          <w:sz w:val="28"/>
          <w:szCs w:val="28"/>
          <w:lang w:eastAsia="en-US"/>
        </w:rPr>
        <w:t xml:space="preserve"> необходимо соблюдение </w:t>
      </w:r>
      <w:r w:rsidRPr="002961A4">
        <w:rPr>
          <w:rFonts w:eastAsia="Calibri"/>
          <w:sz w:val="28"/>
          <w:szCs w:val="28"/>
          <w:lang w:eastAsia="en-US"/>
        </w:rPr>
        <w:t>основных принципов муниципального контроля: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законности и обоснованности действий и решений уполномоченного органа и его должностных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стимулирования добросовестного соблюдения контролируемыми лицами обязательных требований;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lastRenderedPageBreak/>
        <w:t>соразмерности вмешательства уполномоченного органа и его должностных лиц в деятельность контролируемых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охраны прав и законных интересов, уважении достоинства личности, деловой репутации контролируемых лиц;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недопустимости злоупотребления правом как со стороны уполномоченного органа и его должностных лиц, так со стороны граждан и организаций;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сохранения должностными лицами уполномоченного органа информации, составляющей коммерческую, служебную или иную охраняемую законом тайну;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открытости и доступности информации об организации и осуществлении муниципального контроля;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2961A4">
        <w:rPr>
          <w:rFonts w:eastAsia="Calibri"/>
          <w:bCs/>
          <w:sz w:val="28"/>
          <w:szCs w:val="28"/>
          <w:lang w:eastAsia="en-US"/>
        </w:rPr>
        <w:t>оперативности и разумности при осуществлении муниципального контроля.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1) информирование;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2) обобщение правоприменительной практики;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3) объявление предостережения;</w:t>
      </w:r>
    </w:p>
    <w:p w:rsidR="00E90E07" w:rsidRPr="00E90E07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4) консультирование;</w:t>
      </w:r>
    </w:p>
    <w:p w:rsidR="00527499" w:rsidRDefault="00E90E07" w:rsidP="00E90E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E07">
        <w:rPr>
          <w:sz w:val="28"/>
          <w:szCs w:val="28"/>
        </w:rPr>
        <w:t>5) профилактический визит.</w:t>
      </w:r>
    </w:p>
    <w:p w:rsidR="004D2B76" w:rsidRDefault="004D2B76" w:rsidP="004D2B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Плановые контрольные мероприятия в отношении объектов контроля проводятся в зависимости от присвоенных категорий риска с периодичностью, устан</w:t>
      </w:r>
      <w:r w:rsidR="005E46C2">
        <w:rPr>
          <w:sz w:val="28"/>
          <w:szCs w:val="28"/>
        </w:rPr>
        <w:t xml:space="preserve">овлены пунктом 4.3.1. Положения. Данным пунктом также предусмотрено, что </w:t>
      </w:r>
      <w:r>
        <w:rPr>
          <w:sz w:val="28"/>
          <w:szCs w:val="28"/>
        </w:rPr>
        <w:t>плановые контрольные мероприятия проводятся на основании плана их проведения на очередной календарный год, согласованного с органами прокуратуры.</w:t>
      </w:r>
    </w:p>
    <w:p w:rsidR="002961A4" w:rsidRPr="002961A4" w:rsidRDefault="002961A4" w:rsidP="00E90E07">
      <w:pPr>
        <w:suppressAutoHyphens/>
        <w:autoSpaceDE w:val="0"/>
        <w:autoSpaceDN w:val="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Выявление типичных нарушений обязательных требований,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причин, факторов и условий, способствующих возникновению нарушений обязательных требований</w:t>
      </w:r>
    </w:p>
    <w:p w:rsidR="002961A4" w:rsidRPr="002961A4" w:rsidRDefault="002961A4" w:rsidP="00E90E07">
      <w:pPr>
        <w:suppressAutoHyphens/>
        <w:autoSpaceDE w:val="0"/>
        <w:autoSpaceDN w:val="0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 2024 году плановые контрольные мероприятия на проводились в связи с ограничениями, введенными постановлением Правительства Российской Федерации от 10 марта 2022 г. №336 «Об особенностях организации и осуществления государственного контроля (надзора) муниципального контроля» (далее – постановление №336).</w:t>
      </w:r>
    </w:p>
    <w:p w:rsidR="001D7BE2" w:rsidRP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Внеплановые контрольные мероприятия, осуществляемые по основаниям предусмотренным статьей 66 Федерального закона № 248-ФЗ в 2024 году не проводились.</w:t>
      </w:r>
    </w:p>
    <w:p w:rsidR="001D7BE2" w:rsidRPr="001D7BE2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t>Внеплановые контрольные мероприятия, осуществляемые по основаниям предусмотренным пунктами 1, 3-7 части 1 и частью 3 статьи 57 Федерального закона № 248-ФЗ в 2024 году не проводились.</w:t>
      </w:r>
    </w:p>
    <w:p w:rsid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D7BE2">
        <w:rPr>
          <w:rFonts w:eastAsia="Calibri"/>
          <w:sz w:val="28"/>
          <w:szCs w:val="28"/>
          <w:lang w:eastAsia="en-US"/>
        </w:rPr>
        <w:lastRenderedPageBreak/>
        <w:t>Перечень индикаторов риска нарушения обязательных требований при осуществлении муниципального контроля утвержден Положением (приложение 3 к Положению).</w:t>
      </w:r>
    </w:p>
    <w:p w:rsidR="001D7BE2" w:rsidRPr="002961A4" w:rsidRDefault="001D7BE2" w:rsidP="001D7BE2">
      <w:pPr>
        <w:suppressAutoHyphens/>
        <w:autoSpaceDE w:val="0"/>
        <w:autoSpaceDN w:val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Анализ случаев причинения вреда (ущерба)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 xml:space="preserve">охраняемым законом ценностям, выявление источников 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и факторов риска причинения вреда (ущерба)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ind w:firstLine="720"/>
        <w:jc w:val="both"/>
        <w:textAlignment w:val="baseline"/>
        <w:rPr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В силу части 1 статьи 5 Федерального закона от 31</w:t>
      </w:r>
      <w:r w:rsidR="001D7BE2">
        <w:rPr>
          <w:rFonts w:eastAsia="Calibri"/>
          <w:sz w:val="28"/>
          <w:szCs w:val="28"/>
          <w:lang w:eastAsia="en-US"/>
        </w:rPr>
        <w:t xml:space="preserve"> июля </w:t>
      </w:r>
      <w:r w:rsidRPr="002961A4">
        <w:rPr>
          <w:rFonts w:eastAsia="Calibri"/>
          <w:sz w:val="28"/>
          <w:szCs w:val="28"/>
          <w:lang w:eastAsia="en-US"/>
        </w:rPr>
        <w:t>2020</w:t>
      </w:r>
      <w:r w:rsidR="001D7BE2">
        <w:rPr>
          <w:rFonts w:eastAsia="Calibri"/>
          <w:sz w:val="28"/>
          <w:szCs w:val="28"/>
          <w:lang w:eastAsia="en-US"/>
        </w:rPr>
        <w:t xml:space="preserve"> г.</w:t>
      </w:r>
      <w:r w:rsidRPr="002961A4">
        <w:rPr>
          <w:rFonts w:eastAsia="Calibri"/>
          <w:sz w:val="28"/>
          <w:szCs w:val="28"/>
          <w:lang w:eastAsia="en-US"/>
        </w:rPr>
        <w:t xml:space="preserve"> </w:t>
      </w:r>
      <w:r w:rsidR="001D7BE2">
        <w:rPr>
          <w:rFonts w:eastAsia="Calibri"/>
          <w:sz w:val="28"/>
          <w:szCs w:val="28"/>
          <w:lang w:eastAsia="en-US"/>
        </w:rPr>
        <w:t xml:space="preserve">                        </w:t>
      </w:r>
      <w:r w:rsidRPr="002961A4">
        <w:rPr>
          <w:rFonts w:eastAsia="Calibri"/>
          <w:sz w:val="28"/>
          <w:szCs w:val="28"/>
          <w:lang w:eastAsia="en-US"/>
        </w:rPr>
        <w:t>№ 247-ФЗ «Об обязательных требованиях в Российской Федерации» (далее - Закон № 247-ФЗ)</w:t>
      </w:r>
      <w:r w:rsidR="001D7BE2">
        <w:rPr>
          <w:rFonts w:eastAsia="Calibri"/>
          <w:sz w:val="28"/>
          <w:szCs w:val="28"/>
          <w:lang w:eastAsia="en-US"/>
        </w:rPr>
        <w:t xml:space="preserve"> </w:t>
      </w:r>
      <w:r w:rsidRPr="002961A4">
        <w:rPr>
          <w:rFonts w:eastAsia="Calibri"/>
          <w:sz w:val="28"/>
          <w:szCs w:val="28"/>
          <w:lang w:eastAsia="en-US"/>
        </w:rPr>
        <w:t xml:space="preserve">к охраняемым законом ценностям относятся </w:t>
      </w:r>
      <w:r w:rsidRPr="002961A4">
        <w:rPr>
          <w:rFonts w:eastAsia="Calibri"/>
          <w:color w:val="000000"/>
          <w:sz w:val="28"/>
          <w:szCs w:val="28"/>
          <w:lang w:eastAsia="en-US"/>
        </w:rPr>
        <w:t>–</w:t>
      </w:r>
      <w:r w:rsidRPr="002961A4">
        <w:rPr>
          <w:rFonts w:eastAsia="Calibri"/>
          <w:sz w:val="28"/>
          <w:szCs w:val="28"/>
          <w:lang w:eastAsia="en-US"/>
        </w:rPr>
        <w:t xml:space="preserve"> жизнь и здоровье людей, нравственность, права и законные интересы граждан и организаций, сохранность животных, растений, окружающей среды и объектов культурного наследия, оборона страны и безопасность государства, а также иные охраняемые законом ценности. </w:t>
      </w: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В связи с тем, что плановые и внеплановые проверки в рамках муниципального контроля в течение 202</w:t>
      </w:r>
      <w:r w:rsidR="00E958C0">
        <w:rPr>
          <w:rFonts w:eastAsia="Calibri"/>
          <w:sz w:val="28"/>
          <w:szCs w:val="28"/>
          <w:lang w:eastAsia="en-US"/>
        </w:rPr>
        <w:t>4</w:t>
      </w:r>
      <w:r w:rsidRPr="002961A4">
        <w:rPr>
          <w:rFonts w:eastAsia="Calibri"/>
          <w:sz w:val="28"/>
          <w:szCs w:val="28"/>
          <w:lang w:eastAsia="en-US"/>
        </w:rPr>
        <w:t xml:space="preserve"> года не проводились, случаев причинения вреда (ущерба), источников и факторов риска причинения вреда (ущерба) охраняемым законом ценностям не выявлено. </w:t>
      </w:r>
    </w:p>
    <w:p w:rsidR="002961A4" w:rsidRPr="002961A4" w:rsidRDefault="002961A4" w:rsidP="00E90E07">
      <w:pPr>
        <w:widowControl w:val="0"/>
        <w:shd w:val="clear" w:color="auto" w:fill="FFFFFF"/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Подготовка предложений об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2961A4">
        <w:rPr>
          <w:rFonts w:eastAsia="Calibri"/>
          <w:b/>
          <w:sz w:val="28"/>
          <w:szCs w:val="28"/>
          <w:lang w:eastAsia="en-US"/>
        </w:rPr>
        <w:t>актуализации обязательных требований</w:t>
      </w:r>
    </w:p>
    <w:p w:rsidR="002961A4" w:rsidRPr="002961A4" w:rsidRDefault="002961A4" w:rsidP="00E90E07">
      <w:pPr>
        <w:suppressAutoHyphens/>
        <w:autoSpaceDE w:val="0"/>
        <w:autoSpaceDN w:val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</w:p>
    <w:p w:rsidR="00E958C0" w:rsidRPr="00E958C0" w:rsidRDefault="00E958C0" w:rsidP="00E958C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958C0">
        <w:rPr>
          <w:rFonts w:eastAsia="Calibri"/>
          <w:sz w:val="28"/>
          <w:szCs w:val="28"/>
          <w:lang w:eastAsia="en-US"/>
        </w:rPr>
        <w:t>За отчетный период разработаны, утверждены и размещены на официальном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 xml:space="preserve">сайте администрации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Темрюкский район </w:t>
      </w:r>
      <w:r w:rsidRPr="00E958C0">
        <w:rPr>
          <w:rFonts w:eastAsia="Calibri"/>
          <w:sz w:val="28"/>
          <w:szCs w:val="28"/>
          <w:lang w:eastAsia="en-US"/>
        </w:rPr>
        <w:t>https://temryuk.ru/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958C0">
        <w:rPr>
          <w:rFonts w:eastAsia="Calibri"/>
          <w:sz w:val="28"/>
          <w:szCs w:val="28"/>
          <w:lang w:eastAsia="en-US"/>
        </w:rPr>
        <w:t>информационно-телекоммуникационной сети «Интернет»:</w:t>
      </w:r>
    </w:p>
    <w:p w:rsidR="002961A4" w:rsidRDefault="005E46C2" w:rsidP="005E46C2">
      <w:pPr>
        <w:autoSpaceDE w:val="0"/>
        <w:autoSpaceDN w:val="0"/>
        <w:adjustRightInd w:val="0"/>
        <w:ind w:firstLine="540"/>
        <w:jc w:val="both"/>
        <w:rPr>
          <w:sz w:val="28"/>
          <w:szCs w:val="20"/>
          <w:shd w:val="clear" w:color="auto" w:fill="FFFFFF"/>
        </w:rPr>
      </w:pPr>
      <w:r w:rsidRPr="005E46C2">
        <w:rPr>
          <w:sz w:val="28"/>
          <w:szCs w:val="20"/>
          <w:shd w:val="clear" w:color="auto" w:fill="FFFFFF"/>
        </w:rPr>
        <w:t>Постановление администрации муниципального образования Темрюкский район от 18.12.2024 № 2072</w:t>
      </w:r>
      <w:r>
        <w:rPr>
          <w:sz w:val="28"/>
          <w:szCs w:val="20"/>
          <w:shd w:val="clear" w:color="auto" w:fill="FFFFFF"/>
        </w:rPr>
        <w:t xml:space="preserve"> «</w:t>
      </w:r>
      <w:r w:rsidRPr="005E46C2">
        <w:rPr>
          <w:sz w:val="28"/>
          <w:szCs w:val="20"/>
          <w:shd w:val="clear" w:color="auto" w:fill="FFFFFF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 вне границ населенных пунктов в границах муниципального образования Темрюкский район на 2025 год</w:t>
      </w:r>
      <w:r>
        <w:rPr>
          <w:sz w:val="28"/>
          <w:szCs w:val="20"/>
          <w:shd w:val="clear" w:color="auto" w:fill="FFFFFF"/>
        </w:rPr>
        <w:t>»</w:t>
      </w:r>
      <w:r w:rsidR="00E958C0">
        <w:rPr>
          <w:sz w:val="28"/>
          <w:szCs w:val="20"/>
          <w:shd w:val="clear" w:color="auto" w:fill="FFFFFF"/>
        </w:rPr>
        <w:t>.</w:t>
      </w:r>
    </w:p>
    <w:p w:rsidR="008B3DA9" w:rsidRDefault="00E958C0" w:rsidP="00E958C0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E958C0">
        <w:rPr>
          <w:sz w:val="28"/>
        </w:rPr>
        <w:t xml:space="preserve">Действующая нормативная база для проведения муниципального контроля содержит достаточный инструментарий, позволяющий организовать соответствующую контрольную работу на местах, направленную на устранение нарушений действующего законодательства. </w:t>
      </w:r>
    </w:p>
    <w:p w:rsidR="008B3DA9" w:rsidRDefault="008B3DA9" w:rsidP="008B3DA9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8B3DA9">
        <w:rPr>
          <w:sz w:val="28"/>
        </w:rPr>
        <w:t xml:space="preserve">Нормативные правовые акты Российской Федерации, </w:t>
      </w:r>
      <w:r>
        <w:rPr>
          <w:sz w:val="28"/>
        </w:rPr>
        <w:t>Краснодарского края</w:t>
      </w:r>
      <w:r w:rsidRPr="008B3DA9">
        <w:rPr>
          <w:sz w:val="28"/>
        </w:rPr>
        <w:t xml:space="preserve">, </w:t>
      </w:r>
      <w:r>
        <w:rPr>
          <w:sz w:val="28"/>
        </w:rPr>
        <w:t>муниципального образования Темрюкский район</w:t>
      </w:r>
      <w:r w:rsidRPr="008B3DA9">
        <w:rPr>
          <w:sz w:val="28"/>
        </w:rPr>
        <w:t>, регламентирующие осуществление</w:t>
      </w:r>
      <w:r>
        <w:rPr>
          <w:sz w:val="28"/>
        </w:rPr>
        <w:t xml:space="preserve"> </w:t>
      </w:r>
      <w:r w:rsidRPr="008B3DA9">
        <w:rPr>
          <w:sz w:val="28"/>
        </w:rPr>
        <w:t>муниципального контроля, а также устанавливающие обязательные требования,</w:t>
      </w:r>
      <w:r>
        <w:rPr>
          <w:sz w:val="28"/>
        </w:rPr>
        <w:t xml:space="preserve"> </w:t>
      </w:r>
      <w:r w:rsidRPr="008B3DA9">
        <w:rPr>
          <w:sz w:val="28"/>
        </w:rPr>
        <w:t>соблюдение которых является предметом такого контроля, находятся в свободном</w:t>
      </w:r>
      <w:r>
        <w:rPr>
          <w:sz w:val="28"/>
        </w:rPr>
        <w:t xml:space="preserve"> </w:t>
      </w:r>
      <w:r w:rsidRPr="008B3DA9">
        <w:rPr>
          <w:sz w:val="28"/>
        </w:rPr>
        <w:t>доступе в справочно-правовых системах и на официальном сайте администрации муниципального образования Темрюкский район https://temryuk.ru/ в информационно-телек</w:t>
      </w:r>
      <w:r>
        <w:rPr>
          <w:sz w:val="28"/>
        </w:rPr>
        <w:t>оммуникационной сети «Интернет»</w:t>
      </w:r>
      <w:r w:rsidRPr="008B3DA9">
        <w:rPr>
          <w:sz w:val="28"/>
        </w:rPr>
        <w:t>.</w:t>
      </w:r>
    </w:p>
    <w:p w:rsidR="002961A4" w:rsidRPr="002961A4" w:rsidRDefault="002961A4" w:rsidP="00E90E07">
      <w:pPr>
        <w:widowControl w:val="0"/>
        <w:suppressAutoHyphens/>
        <w:autoSpaceDE w:val="0"/>
        <w:autoSpaceDN w:val="0"/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2961A4" w:rsidRPr="002961A4" w:rsidRDefault="002961A4" w:rsidP="00E90E07">
      <w:pPr>
        <w:widowControl w:val="0"/>
        <w:numPr>
          <w:ilvl w:val="0"/>
          <w:numId w:val="3"/>
        </w:numPr>
        <w:suppressAutoHyphens/>
        <w:autoSpaceDE w:val="0"/>
        <w:autoSpaceDN w:val="0"/>
        <w:ind w:left="0" w:firstLine="0"/>
        <w:jc w:val="center"/>
        <w:textAlignment w:val="baseline"/>
        <w:rPr>
          <w:b/>
          <w:bCs/>
          <w:sz w:val="28"/>
          <w:szCs w:val="28"/>
        </w:rPr>
      </w:pPr>
      <w:r w:rsidRPr="002961A4">
        <w:rPr>
          <w:b/>
          <w:bCs/>
          <w:sz w:val="28"/>
          <w:szCs w:val="28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</w:t>
      </w: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2961A4" w:rsidRPr="002961A4" w:rsidRDefault="002961A4" w:rsidP="00E90E07">
      <w:pPr>
        <w:suppressAutoHyphens/>
        <w:autoSpaceDE w:val="0"/>
        <w:autoSpaceDN w:val="0"/>
        <w:ind w:firstLine="720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2961A4">
        <w:rPr>
          <w:rFonts w:eastAsia="Calibri"/>
          <w:sz w:val="28"/>
          <w:szCs w:val="28"/>
          <w:lang w:eastAsia="en-US"/>
        </w:rPr>
        <w:t>Предложения о внесении изменений в законодательство Российской Федерации о государственном контроле (надзоре), муниципальном контроле отсутствуют.</w:t>
      </w:r>
    </w:p>
    <w:p w:rsidR="00510A53" w:rsidRDefault="00510A53" w:rsidP="00E90E07">
      <w:pPr>
        <w:ind w:firstLine="709"/>
        <w:jc w:val="both"/>
        <w:rPr>
          <w:sz w:val="28"/>
          <w:szCs w:val="28"/>
        </w:rPr>
      </w:pPr>
      <w:r w:rsidRPr="008937E1">
        <w:rPr>
          <w:sz w:val="28"/>
          <w:szCs w:val="28"/>
        </w:rPr>
        <w:t xml:space="preserve"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 </w:t>
      </w:r>
      <w:r>
        <w:rPr>
          <w:sz w:val="28"/>
          <w:szCs w:val="28"/>
        </w:rPr>
        <w:t>контроля</w:t>
      </w:r>
      <w:r w:rsidRPr="008937E1">
        <w:rPr>
          <w:sz w:val="28"/>
          <w:szCs w:val="28"/>
        </w:rPr>
        <w:t xml:space="preserve"> с учетом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 риск-ориентированного подхода, необходимо проведение квалифицированных обучающих семинаров для </w:t>
      </w:r>
      <w:r w:rsidR="00882E9E">
        <w:rPr>
          <w:sz w:val="28"/>
          <w:szCs w:val="28"/>
        </w:rPr>
        <w:t>инспекторов</w:t>
      </w:r>
      <w:r w:rsidRPr="008937E1">
        <w:rPr>
          <w:sz w:val="28"/>
          <w:szCs w:val="28"/>
        </w:rPr>
        <w:t xml:space="preserve">, осуществляющих </w:t>
      </w:r>
      <w:r w:rsidRPr="00951D3C">
        <w:rPr>
          <w:sz w:val="28"/>
          <w:szCs w:val="28"/>
        </w:rPr>
        <w:t>муниципальн</w:t>
      </w:r>
      <w:r>
        <w:rPr>
          <w:sz w:val="28"/>
          <w:szCs w:val="28"/>
        </w:rPr>
        <w:t>ый</w:t>
      </w:r>
      <w:r w:rsidRPr="00951D3C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8937E1">
        <w:rPr>
          <w:sz w:val="28"/>
          <w:szCs w:val="28"/>
        </w:rPr>
        <w:t>.</w:t>
      </w:r>
    </w:p>
    <w:p w:rsidR="00510A53" w:rsidRDefault="00510A53" w:rsidP="00E90E07">
      <w:pPr>
        <w:ind w:firstLine="709"/>
        <w:rPr>
          <w:sz w:val="28"/>
          <w:szCs w:val="28"/>
        </w:rPr>
      </w:pPr>
    </w:p>
    <w:p w:rsidR="00526545" w:rsidRPr="008937E1" w:rsidRDefault="00526545" w:rsidP="00E90E07">
      <w:pPr>
        <w:ind w:firstLine="709"/>
        <w:rPr>
          <w:sz w:val="28"/>
          <w:szCs w:val="28"/>
        </w:rPr>
      </w:pPr>
      <w:bookmarkStart w:id="0" w:name="_GoBack"/>
      <w:bookmarkEnd w:id="0"/>
    </w:p>
    <w:p w:rsidR="00510A53" w:rsidRDefault="00510A53" w:rsidP="00E90E0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10A53" w:rsidRDefault="00510A53" w:rsidP="00E90E0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721E6" w:rsidRPr="008937E1" w:rsidRDefault="00510A53" w:rsidP="008B3DA9">
      <w:pPr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1721E6" w:rsidRPr="008937E1" w:rsidSect="00882E9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B30" w:rsidRDefault="00726B30" w:rsidP="00404177">
      <w:r>
        <w:separator/>
      </w:r>
    </w:p>
  </w:endnote>
  <w:endnote w:type="continuationSeparator" w:id="0">
    <w:p w:rsidR="00726B30" w:rsidRDefault="00726B30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B30" w:rsidRDefault="00726B30" w:rsidP="00404177">
      <w:r>
        <w:separator/>
      </w:r>
    </w:p>
  </w:footnote>
  <w:footnote w:type="continuationSeparator" w:id="0">
    <w:p w:rsidR="00726B30" w:rsidRDefault="00726B30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45937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23874" w:rsidRPr="00882E9E" w:rsidRDefault="00723874" w:rsidP="0059307E">
        <w:pPr>
          <w:pStyle w:val="a3"/>
          <w:jc w:val="center"/>
          <w:rPr>
            <w:sz w:val="28"/>
            <w:szCs w:val="28"/>
          </w:rPr>
        </w:pPr>
        <w:r w:rsidRPr="00882E9E">
          <w:rPr>
            <w:sz w:val="28"/>
            <w:szCs w:val="28"/>
          </w:rPr>
          <w:fldChar w:fldCharType="begin"/>
        </w:r>
        <w:r w:rsidRPr="00882E9E">
          <w:rPr>
            <w:sz w:val="28"/>
            <w:szCs w:val="28"/>
          </w:rPr>
          <w:instrText xml:space="preserve"> PAGE   \* MERGEFORMAT </w:instrText>
        </w:r>
        <w:r w:rsidRPr="00882E9E">
          <w:rPr>
            <w:sz w:val="28"/>
            <w:szCs w:val="28"/>
          </w:rPr>
          <w:fldChar w:fldCharType="separate"/>
        </w:r>
        <w:r w:rsidR="00526545">
          <w:rPr>
            <w:noProof/>
            <w:sz w:val="28"/>
            <w:szCs w:val="28"/>
          </w:rPr>
          <w:t>5</w:t>
        </w:r>
        <w:r w:rsidRPr="00882E9E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F1761"/>
    <w:multiLevelType w:val="multilevel"/>
    <w:tmpl w:val="35BCFAA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01E0990"/>
    <w:multiLevelType w:val="multilevel"/>
    <w:tmpl w:val="F4C6074A"/>
    <w:lvl w:ilvl="0">
      <w:numFmt w:val="bullet"/>
      <w:lvlText w:val=""/>
      <w:lvlJc w:val="left"/>
      <w:pPr>
        <w:ind w:left="716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78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86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93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00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07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114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22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2924" w:hanging="360"/>
      </w:pPr>
      <w:rPr>
        <w:rFonts w:ascii="Wingdings" w:hAnsi="Wingdings"/>
      </w:rPr>
    </w:lvl>
  </w:abstractNum>
  <w:abstractNum w:abstractNumId="3" w15:restartNumberingAfterBreak="0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A04062"/>
    <w:multiLevelType w:val="multilevel"/>
    <w:tmpl w:val="4F421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0C46A39"/>
    <w:multiLevelType w:val="multilevel"/>
    <w:tmpl w:val="B59A8162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02F19"/>
    <w:rsid w:val="000057F2"/>
    <w:rsid w:val="00010F2E"/>
    <w:rsid w:val="00013D12"/>
    <w:rsid w:val="00016047"/>
    <w:rsid w:val="00017891"/>
    <w:rsid w:val="00021E8B"/>
    <w:rsid w:val="0002458F"/>
    <w:rsid w:val="000259A4"/>
    <w:rsid w:val="000330DC"/>
    <w:rsid w:val="00035E3F"/>
    <w:rsid w:val="00037D0C"/>
    <w:rsid w:val="00040A76"/>
    <w:rsid w:val="00044F89"/>
    <w:rsid w:val="00057F21"/>
    <w:rsid w:val="00076368"/>
    <w:rsid w:val="00087EFC"/>
    <w:rsid w:val="00095573"/>
    <w:rsid w:val="000A43B9"/>
    <w:rsid w:val="000A4AC5"/>
    <w:rsid w:val="000A5976"/>
    <w:rsid w:val="000C1568"/>
    <w:rsid w:val="000E58B8"/>
    <w:rsid w:val="000F4A9B"/>
    <w:rsid w:val="00122572"/>
    <w:rsid w:val="00125B32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D7BE2"/>
    <w:rsid w:val="001E12B4"/>
    <w:rsid w:val="0020548B"/>
    <w:rsid w:val="00207777"/>
    <w:rsid w:val="0022704D"/>
    <w:rsid w:val="00235821"/>
    <w:rsid w:val="00242CC9"/>
    <w:rsid w:val="00260DAC"/>
    <w:rsid w:val="002743A0"/>
    <w:rsid w:val="00274A3B"/>
    <w:rsid w:val="00281FFA"/>
    <w:rsid w:val="00282C59"/>
    <w:rsid w:val="002961A4"/>
    <w:rsid w:val="00296DE5"/>
    <w:rsid w:val="002A1B3F"/>
    <w:rsid w:val="002A68B1"/>
    <w:rsid w:val="002A7172"/>
    <w:rsid w:val="002A7D73"/>
    <w:rsid w:val="002B02FE"/>
    <w:rsid w:val="002B1A87"/>
    <w:rsid w:val="002C5F2D"/>
    <w:rsid w:val="002D572F"/>
    <w:rsid w:val="0030266E"/>
    <w:rsid w:val="0030634F"/>
    <w:rsid w:val="003214C4"/>
    <w:rsid w:val="003331AA"/>
    <w:rsid w:val="00355CD0"/>
    <w:rsid w:val="00374B47"/>
    <w:rsid w:val="00385DAA"/>
    <w:rsid w:val="003928D2"/>
    <w:rsid w:val="003B676D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51679"/>
    <w:rsid w:val="0047469F"/>
    <w:rsid w:val="00474E1F"/>
    <w:rsid w:val="004917AD"/>
    <w:rsid w:val="0049445F"/>
    <w:rsid w:val="004B1D51"/>
    <w:rsid w:val="004B7758"/>
    <w:rsid w:val="004C6B01"/>
    <w:rsid w:val="004D2B76"/>
    <w:rsid w:val="004E2282"/>
    <w:rsid w:val="004E34FA"/>
    <w:rsid w:val="005104D3"/>
    <w:rsid w:val="00510A53"/>
    <w:rsid w:val="0051371A"/>
    <w:rsid w:val="005211F1"/>
    <w:rsid w:val="00523273"/>
    <w:rsid w:val="00526545"/>
    <w:rsid w:val="00527499"/>
    <w:rsid w:val="005334CF"/>
    <w:rsid w:val="005401E5"/>
    <w:rsid w:val="00541B39"/>
    <w:rsid w:val="0054282C"/>
    <w:rsid w:val="005463F5"/>
    <w:rsid w:val="005474B0"/>
    <w:rsid w:val="005542D8"/>
    <w:rsid w:val="00555B21"/>
    <w:rsid w:val="005566B3"/>
    <w:rsid w:val="00566488"/>
    <w:rsid w:val="00575354"/>
    <w:rsid w:val="00577FE8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5E46C2"/>
    <w:rsid w:val="00604BB9"/>
    <w:rsid w:val="00612981"/>
    <w:rsid w:val="00612AC7"/>
    <w:rsid w:val="006201CE"/>
    <w:rsid w:val="00625601"/>
    <w:rsid w:val="00640BBE"/>
    <w:rsid w:val="00644997"/>
    <w:rsid w:val="00645DD0"/>
    <w:rsid w:val="00650D9B"/>
    <w:rsid w:val="00661FFB"/>
    <w:rsid w:val="0067492A"/>
    <w:rsid w:val="00684AF1"/>
    <w:rsid w:val="006961EB"/>
    <w:rsid w:val="006A023D"/>
    <w:rsid w:val="006C0EE5"/>
    <w:rsid w:val="006C6BF7"/>
    <w:rsid w:val="006C70F6"/>
    <w:rsid w:val="006C7702"/>
    <w:rsid w:val="006D191D"/>
    <w:rsid w:val="006D7F32"/>
    <w:rsid w:val="006E2832"/>
    <w:rsid w:val="006E5569"/>
    <w:rsid w:val="006F151A"/>
    <w:rsid w:val="006F2FCD"/>
    <w:rsid w:val="00700D11"/>
    <w:rsid w:val="00703351"/>
    <w:rsid w:val="007071A9"/>
    <w:rsid w:val="007118D3"/>
    <w:rsid w:val="00721614"/>
    <w:rsid w:val="00723874"/>
    <w:rsid w:val="00725DE2"/>
    <w:rsid w:val="00726B30"/>
    <w:rsid w:val="00734B2F"/>
    <w:rsid w:val="00735ADA"/>
    <w:rsid w:val="00755FAF"/>
    <w:rsid w:val="0077343F"/>
    <w:rsid w:val="0077626A"/>
    <w:rsid w:val="00793F2F"/>
    <w:rsid w:val="007A1386"/>
    <w:rsid w:val="007A224A"/>
    <w:rsid w:val="007B091D"/>
    <w:rsid w:val="007B75B5"/>
    <w:rsid w:val="007C00A8"/>
    <w:rsid w:val="007C24C9"/>
    <w:rsid w:val="007C7CFF"/>
    <w:rsid w:val="007E53B3"/>
    <w:rsid w:val="007E7FD9"/>
    <w:rsid w:val="007F1148"/>
    <w:rsid w:val="007F397C"/>
    <w:rsid w:val="007F3FC8"/>
    <w:rsid w:val="007F6574"/>
    <w:rsid w:val="00816024"/>
    <w:rsid w:val="0083213D"/>
    <w:rsid w:val="0083280B"/>
    <w:rsid w:val="00832FFC"/>
    <w:rsid w:val="008354D9"/>
    <w:rsid w:val="008409FF"/>
    <w:rsid w:val="00841245"/>
    <w:rsid w:val="00843529"/>
    <w:rsid w:val="00843707"/>
    <w:rsid w:val="00844586"/>
    <w:rsid w:val="00847FF7"/>
    <w:rsid w:val="008552A3"/>
    <w:rsid w:val="00857B6F"/>
    <w:rsid w:val="00863491"/>
    <w:rsid w:val="00871797"/>
    <w:rsid w:val="00882E9E"/>
    <w:rsid w:val="00886888"/>
    <w:rsid w:val="008937E1"/>
    <w:rsid w:val="008A0EF2"/>
    <w:rsid w:val="008A3C03"/>
    <w:rsid w:val="008A5EBF"/>
    <w:rsid w:val="008B3DA9"/>
    <w:rsid w:val="008B65A8"/>
    <w:rsid w:val="008B7355"/>
    <w:rsid w:val="008C5505"/>
    <w:rsid w:val="008C698F"/>
    <w:rsid w:val="008E771F"/>
    <w:rsid w:val="008E7D6B"/>
    <w:rsid w:val="00902348"/>
    <w:rsid w:val="009027A4"/>
    <w:rsid w:val="00912BB6"/>
    <w:rsid w:val="00916ABB"/>
    <w:rsid w:val="009467FD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D7B98"/>
    <w:rsid w:val="009E2CFC"/>
    <w:rsid w:val="009E4120"/>
    <w:rsid w:val="009F7E05"/>
    <w:rsid w:val="00A013E6"/>
    <w:rsid w:val="00A04B86"/>
    <w:rsid w:val="00A0536C"/>
    <w:rsid w:val="00A06358"/>
    <w:rsid w:val="00A10B0D"/>
    <w:rsid w:val="00A237E4"/>
    <w:rsid w:val="00A23AD0"/>
    <w:rsid w:val="00A64673"/>
    <w:rsid w:val="00A6696F"/>
    <w:rsid w:val="00A7215A"/>
    <w:rsid w:val="00A75FC9"/>
    <w:rsid w:val="00A84846"/>
    <w:rsid w:val="00A85C0D"/>
    <w:rsid w:val="00A921D2"/>
    <w:rsid w:val="00A93B8E"/>
    <w:rsid w:val="00A96D8E"/>
    <w:rsid w:val="00AC3551"/>
    <w:rsid w:val="00AD5012"/>
    <w:rsid w:val="00AD7335"/>
    <w:rsid w:val="00AD7FCC"/>
    <w:rsid w:val="00B03E27"/>
    <w:rsid w:val="00B03E87"/>
    <w:rsid w:val="00B059B7"/>
    <w:rsid w:val="00B163F2"/>
    <w:rsid w:val="00B21E8E"/>
    <w:rsid w:val="00B22C13"/>
    <w:rsid w:val="00B37A09"/>
    <w:rsid w:val="00B51080"/>
    <w:rsid w:val="00B518D5"/>
    <w:rsid w:val="00B56003"/>
    <w:rsid w:val="00B604AD"/>
    <w:rsid w:val="00B628C6"/>
    <w:rsid w:val="00B83587"/>
    <w:rsid w:val="00B86072"/>
    <w:rsid w:val="00B950F8"/>
    <w:rsid w:val="00B9719D"/>
    <w:rsid w:val="00BA1825"/>
    <w:rsid w:val="00BA57DF"/>
    <w:rsid w:val="00BB300C"/>
    <w:rsid w:val="00BB73E4"/>
    <w:rsid w:val="00BD21DD"/>
    <w:rsid w:val="00BD3F4B"/>
    <w:rsid w:val="00BD6D30"/>
    <w:rsid w:val="00BF5077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167C"/>
    <w:rsid w:val="00C96242"/>
    <w:rsid w:val="00CB395A"/>
    <w:rsid w:val="00CD6E5D"/>
    <w:rsid w:val="00CF1F69"/>
    <w:rsid w:val="00CF5DC0"/>
    <w:rsid w:val="00D015DA"/>
    <w:rsid w:val="00D129FA"/>
    <w:rsid w:val="00D13CE2"/>
    <w:rsid w:val="00D47716"/>
    <w:rsid w:val="00D50EA8"/>
    <w:rsid w:val="00D524F4"/>
    <w:rsid w:val="00D5588A"/>
    <w:rsid w:val="00D63B48"/>
    <w:rsid w:val="00D71AC1"/>
    <w:rsid w:val="00D86CD5"/>
    <w:rsid w:val="00D905CF"/>
    <w:rsid w:val="00D918F5"/>
    <w:rsid w:val="00DA0BF9"/>
    <w:rsid w:val="00DB1C8F"/>
    <w:rsid w:val="00DC0032"/>
    <w:rsid w:val="00DC23D8"/>
    <w:rsid w:val="00DC3B1B"/>
    <w:rsid w:val="00DC53B8"/>
    <w:rsid w:val="00DD671F"/>
    <w:rsid w:val="00DD6793"/>
    <w:rsid w:val="00DE31ED"/>
    <w:rsid w:val="00DF3C14"/>
    <w:rsid w:val="00E043E1"/>
    <w:rsid w:val="00E0523A"/>
    <w:rsid w:val="00E07DFE"/>
    <w:rsid w:val="00E11DD4"/>
    <w:rsid w:val="00E124ED"/>
    <w:rsid w:val="00E14580"/>
    <w:rsid w:val="00E23A61"/>
    <w:rsid w:val="00E41F41"/>
    <w:rsid w:val="00E50B6D"/>
    <w:rsid w:val="00E555FC"/>
    <w:rsid w:val="00E602DC"/>
    <w:rsid w:val="00E823FF"/>
    <w:rsid w:val="00E90E07"/>
    <w:rsid w:val="00E91A1E"/>
    <w:rsid w:val="00E927D2"/>
    <w:rsid w:val="00E958C0"/>
    <w:rsid w:val="00EA1F02"/>
    <w:rsid w:val="00EA64D1"/>
    <w:rsid w:val="00EB04CA"/>
    <w:rsid w:val="00ED2BF9"/>
    <w:rsid w:val="00ED39F2"/>
    <w:rsid w:val="00EE109B"/>
    <w:rsid w:val="00EE6766"/>
    <w:rsid w:val="00EF6857"/>
    <w:rsid w:val="00F11798"/>
    <w:rsid w:val="00F25F88"/>
    <w:rsid w:val="00F31C3C"/>
    <w:rsid w:val="00F3544C"/>
    <w:rsid w:val="00F357EE"/>
    <w:rsid w:val="00F37594"/>
    <w:rsid w:val="00F75543"/>
    <w:rsid w:val="00F91A71"/>
    <w:rsid w:val="00F94BA5"/>
    <w:rsid w:val="00FA197A"/>
    <w:rsid w:val="00FA1AFA"/>
    <w:rsid w:val="00FA52D5"/>
    <w:rsid w:val="00FC29BE"/>
    <w:rsid w:val="00FD7B71"/>
    <w:rsid w:val="00FE2633"/>
    <w:rsid w:val="00FE49EF"/>
    <w:rsid w:val="00FE4CAC"/>
    <w:rsid w:val="00FF6550"/>
    <w:rsid w:val="00FF6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B9F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952C6B"/>
    <w:pPr>
      <w:ind w:left="720"/>
      <w:contextualSpacing/>
    </w:pPr>
  </w:style>
  <w:style w:type="table" w:styleId="ac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296DE5"/>
  </w:style>
  <w:style w:type="paragraph" w:styleId="ad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27FE7-3A14-4ED8-B650-C82CEA71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2018-02-28T07:56:00Z</dcterms:created>
  <dcterms:modified xsi:type="dcterms:W3CDTF">2025-03-25T08:40:00Z</dcterms:modified>
</cp:coreProperties>
</file>